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630432" cy="9406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432" cy="9406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Centro de Ciências Exatas e da Natureza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Pós-Graduação em Matemática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PROCESSO SELETIVO INTERNO - PDSE/CAPES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IV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de Reconhecimento da Fluência Linguística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Instituição Brasileira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Declaro, como orientador do estudante __________________________________________ em comum acordo com o coorientador no exterior, que o mesmo possui as competências linguísticas necessárias no idioma _____________________ (língua estrangeira), como evidenciado ao longo de nossos contatos até o momento. A habilidade comunicativa do orientando, em situações tanto informais como acadêmicas, são suficientes para o desenvolvimento das atividades que ele irá exercer no exterior.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(Assinatura do(a) orientador(a))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Nome do(a) orientador(a)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color w:val="ff0000"/>
          <w:rtl w:val="0"/>
        </w:rPr>
        <w:t xml:space="preserve">(A declaração deverá ser emitida em papel timbrado e assinado pelo orientador da IES brasileira)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